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50B4" w:rsidRDefault="00C150B4" w:rsidP="00C150B4">
      <w:pPr>
        <w:jc w:val="center"/>
        <w:rPr>
          <w:rFonts w:ascii="Times New Roman" w:hAnsi="Times New Roman" w:cs="Times New Roman"/>
          <w:b/>
          <w:i/>
          <w:color w:val="984806" w:themeColor="accent6" w:themeShade="80"/>
          <w:sz w:val="56"/>
          <w:szCs w:val="56"/>
        </w:rPr>
      </w:pPr>
    </w:p>
    <w:p w:rsidR="00C150B4" w:rsidRDefault="00C150B4" w:rsidP="00C150B4">
      <w:pPr>
        <w:jc w:val="center"/>
        <w:rPr>
          <w:rFonts w:ascii="Times New Roman" w:hAnsi="Times New Roman" w:cs="Times New Roman"/>
          <w:b/>
          <w:i/>
          <w:color w:val="984806" w:themeColor="accent6" w:themeShade="80"/>
          <w:sz w:val="56"/>
          <w:szCs w:val="56"/>
        </w:rPr>
      </w:pPr>
    </w:p>
    <w:p w:rsidR="00C150B4" w:rsidRDefault="00C150B4" w:rsidP="00C150B4">
      <w:pPr>
        <w:jc w:val="center"/>
        <w:rPr>
          <w:rFonts w:ascii="Times New Roman" w:hAnsi="Times New Roman" w:cs="Times New Roman"/>
          <w:b/>
          <w:i/>
          <w:color w:val="984806" w:themeColor="accent6" w:themeShade="80"/>
          <w:sz w:val="56"/>
          <w:szCs w:val="56"/>
        </w:rPr>
      </w:pPr>
    </w:p>
    <w:p w:rsidR="00C150B4" w:rsidRDefault="00C150B4" w:rsidP="00C150B4">
      <w:pPr>
        <w:jc w:val="center"/>
        <w:rPr>
          <w:rFonts w:ascii="Times New Roman" w:hAnsi="Times New Roman" w:cs="Times New Roman"/>
          <w:b/>
          <w:i/>
          <w:color w:val="984806" w:themeColor="accent6" w:themeShade="80"/>
          <w:sz w:val="56"/>
          <w:szCs w:val="56"/>
        </w:rPr>
      </w:pPr>
    </w:p>
    <w:p w:rsidR="00C150B4" w:rsidRPr="005067D6" w:rsidRDefault="00C150B4" w:rsidP="00C150B4">
      <w:pPr>
        <w:jc w:val="center"/>
        <w:rPr>
          <w:rFonts w:ascii="Times New Roman" w:hAnsi="Times New Roman" w:cs="Times New Roman"/>
          <w:b/>
          <w:i/>
          <w:color w:val="800000"/>
          <w:sz w:val="56"/>
          <w:szCs w:val="56"/>
        </w:rPr>
      </w:pPr>
    </w:p>
    <w:p w:rsidR="005447F8" w:rsidRPr="005067D6" w:rsidRDefault="005447F8" w:rsidP="005447F8">
      <w:pPr>
        <w:tabs>
          <w:tab w:val="left" w:pos="0"/>
        </w:tabs>
        <w:spacing w:after="0" w:line="230" w:lineRule="atLeast"/>
        <w:ind w:right="-2"/>
        <w:jc w:val="center"/>
        <w:outlineLvl w:val="0"/>
        <w:rPr>
          <w:rFonts w:ascii="Times New Roman" w:eastAsia="Times New Roman" w:hAnsi="Times New Roman" w:cs="Times New Roman"/>
          <w:b/>
          <w:i/>
          <w:color w:val="800000"/>
          <w:kern w:val="36"/>
          <w:sz w:val="56"/>
          <w:szCs w:val="56"/>
          <w:lang w:eastAsia="ru-RU"/>
        </w:rPr>
      </w:pPr>
      <w:r w:rsidRPr="005447F8">
        <w:rPr>
          <w:rFonts w:ascii="Times New Roman" w:eastAsia="Times New Roman" w:hAnsi="Times New Roman" w:cs="Times New Roman"/>
          <w:b/>
          <w:i/>
          <w:color w:val="800000"/>
          <w:kern w:val="36"/>
          <w:sz w:val="56"/>
          <w:szCs w:val="56"/>
          <w:lang w:eastAsia="ru-RU"/>
        </w:rPr>
        <w:t>Рекомендации</w:t>
      </w:r>
    </w:p>
    <w:p w:rsidR="005447F8" w:rsidRPr="005447F8" w:rsidRDefault="005447F8" w:rsidP="005447F8">
      <w:pPr>
        <w:tabs>
          <w:tab w:val="left" w:pos="0"/>
        </w:tabs>
        <w:spacing w:after="0" w:line="230" w:lineRule="atLeast"/>
        <w:ind w:right="-2"/>
        <w:jc w:val="center"/>
        <w:outlineLvl w:val="0"/>
        <w:rPr>
          <w:rFonts w:ascii="Times New Roman" w:eastAsia="Times New Roman" w:hAnsi="Times New Roman" w:cs="Times New Roman"/>
          <w:b/>
          <w:i/>
          <w:color w:val="800000"/>
          <w:kern w:val="36"/>
          <w:sz w:val="56"/>
          <w:szCs w:val="56"/>
          <w:lang w:eastAsia="ru-RU"/>
        </w:rPr>
      </w:pPr>
      <w:r w:rsidRPr="005447F8">
        <w:rPr>
          <w:rFonts w:ascii="Times New Roman" w:eastAsia="Times New Roman" w:hAnsi="Times New Roman" w:cs="Times New Roman"/>
          <w:b/>
          <w:i/>
          <w:color w:val="800000"/>
          <w:kern w:val="36"/>
          <w:sz w:val="56"/>
          <w:szCs w:val="56"/>
          <w:lang w:eastAsia="ru-RU"/>
        </w:rPr>
        <w:t>по оформлению уголков по патриотическому воспитанию в разных возрастных группах детского сада</w:t>
      </w:r>
    </w:p>
    <w:p w:rsidR="00C150B4" w:rsidRPr="005067D6" w:rsidRDefault="00C150B4" w:rsidP="005447F8">
      <w:pPr>
        <w:pStyle w:val="a3"/>
        <w:tabs>
          <w:tab w:val="left" w:pos="0"/>
        </w:tabs>
        <w:spacing w:before="0" w:beforeAutospacing="0" w:after="0" w:afterAutospacing="0"/>
        <w:ind w:right="-2" w:firstLine="284"/>
        <w:rPr>
          <w:b/>
          <w:i/>
          <w:color w:val="190C01"/>
          <w:sz w:val="56"/>
          <w:szCs w:val="56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Pr="005067D6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color w:val="800000"/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C150B4" w:rsidRDefault="00C150B4" w:rsidP="00C150B4">
      <w:pPr>
        <w:pStyle w:val="a3"/>
        <w:shd w:val="clear" w:color="auto" w:fill="FFFFFF"/>
        <w:spacing w:before="0" w:beforeAutospacing="0" w:after="0" w:afterAutospacing="0"/>
        <w:ind w:firstLine="284"/>
        <w:jc w:val="both"/>
        <w:rPr>
          <w:sz w:val="32"/>
          <w:szCs w:val="32"/>
          <w:shd w:val="clear" w:color="auto" w:fill="FFFFFF"/>
        </w:rPr>
      </w:pPr>
    </w:p>
    <w:p w:rsidR="005067D6" w:rsidRDefault="00FF35E1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3810</wp:posOffset>
            </wp:positionV>
            <wp:extent cx="3312795" cy="1085850"/>
            <wp:effectExtent l="0" t="0" r="1905" b="0"/>
            <wp:wrapThrough wrapText="bothSides">
              <wp:wrapPolygon edited="0">
                <wp:start x="0" y="0"/>
                <wp:lineTo x="0" y="21221"/>
                <wp:lineTo x="21488" y="21221"/>
                <wp:lineTo x="21488" y="0"/>
                <wp:lineTo x="0" y="0"/>
              </wp:wrapPolygon>
            </wp:wrapThrough>
            <wp:docPr id="1" name="Рисунок 1" descr="http://preobragenka.ucoz.ru/_nw/8/457590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obragenka.ucoz.ru/_nw/8/45759031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7D6" w:rsidRPr="005067D6">
        <w:rPr>
          <w:sz w:val="28"/>
          <w:szCs w:val="28"/>
        </w:rPr>
        <w:t>Оформление групповых помещений в дошкольных учреждениях играет важную роль в развитии ребёнка</w:t>
      </w:r>
      <w:r w:rsidR="005067D6" w:rsidRPr="005067D6">
        <w:rPr>
          <w:sz w:val="28"/>
          <w:szCs w:val="28"/>
        </w:rPr>
        <w:t>.</w:t>
      </w:r>
      <w:r w:rsidR="005067D6" w:rsidRPr="005067D6">
        <w:rPr>
          <w:sz w:val="28"/>
          <w:szCs w:val="28"/>
        </w:rPr>
        <w:t xml:space="preserve"> </w:t>
      </w:r>
      <w:r w:rsidR="005067D6" w:rsidRPr="005067D6">
        <w:rPr>
          <w:sz w:val="28"/>
          <w:szCs w:val="28"/>
        </w:rPr>
        <w:t>Б</w:t>
      </w:r>
      <w:r w:rsidR="005067D6" w:rsidRPr="005067D6">
        <w:rPr>
          <w:sz w:val="28"/>
          <w:szCs w:val="28"/>
        </w:rPr>
        <w:t>лагодаря рационально подготовленной среде</w:t>
      </w:r>
      <w:r w:rsidR="005067D6" w:rsidRPr="005067D6">
        <w:rPr>
          <w:sz w:val="28"/>
          <w:szCs w:val="28"/>
        </w:rPr>
        <w:t>,</w:t>
      </w:r>
      <w:r w:rsidR="005067D6" w:rsidRPr="005067D6">
        <w:rPr>
          <w:sz w:val="28"/>
          <w:szCs w:val="28"/>
        </w:rPr>
        <w:t xml:space="preserve"> образовательный процесс происходит эффективнее, и становится возможным полноценное познавательное, физическое и социальное развитие ребенка. </w:t>
      </w:r>
      <w:r w:rsidR="005067D6" w:rsidRPr="005067D6">
        <w:rPr>
          <w:sz w:val="28"/>
          <w:szCs w:val="28"/>
        </w:rPr>
        <w:t xml:space="preserve"> 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</w:p>
    <w:p w:rsidR="005067D6" w:rsidRPr="005067D6" w:rsidRDefault="005067D6" w:rsidP="005067D6">
      <w:pPr>
        <w:pStyle w:val="2"/>
        <w:shd w:val="clear" w:color="auto" w:fill="FFFFFF"/>
        <w:spacing w:before="0" w:beforeAutospacing="0" w:after="0" w:afterAutospacing="0"/>
        <w:ind w:right="140" w:firstLine="284"/>
        <w:jc w:val="center"/>
        <w:rPr>
          <w:i/>
          <w:color w:val="800000"/>
          <w:sz w:val="28"/>
          <w:szCs w:val="28"/>
        </w:rPr>
      </w:pPr>
      <w:r w:rsidRPr="005067D6">
        <w:rPr>
          <w:i/>
          <w:color w:val="800000"/>
          <w:sz w:val="28"/>
          <w:szCs w:val="28"/>
        </w:rPr>
        <w:t>Выбор места и главные требования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>Уголки в детском саду обычно располагаются по тематическим зонам:</w:t>
      </w:r>
      <w:r w:rsidRPr="005067D6">
        <w:rPr>
          <w:rStyle w:val="apple-converted-space"/>
          <w:sz w:val="28"/>
          <w:szCs w:val="28"/>
        </w:rPr>
        <w:t> </w:t>
      </w:r>
      <w:hyperlink r:id="rId8" w:history="1">
        <w:r w:rsidRPr="005067D6">
          <w:rPr>
            <w:rStyle w:val="a6"/>
            <w:color w:val="auto"/>
            <w:sz w:val="28"/>
            <w:szCs w:val="28"/>
            <w:u w:val="none"/>
          </w:rPr>
          <w:t>физкультурный</w:t>
        </w:r>
      </w:hyperlink>
      <w:r w:rsidRPr="005067D6">
        <w:rPr>
          <w:sz w:val="28"/>
          <w:szCs w:val="28"/>
        </w:rPr>
        <w:t>, книжный,</w:t>
      </w:r>
      <w:r w:rsidRPr="005067D6">
        <w:rPr>
          <w:sz w:val="28"/>
          <w:szCs w:val="28"/>
        </w:rPr>
        <w:t xml:space="preserve">  </w:t>
      </w:r>
      <w:r w:rsidRPr="005067D6">
        <w:rPr>
          <w:sz w:val="28"/>
          <w:szCs w:val="28"/>
        </w:rPr>
        <w:t xml:space="preserve"> патриотический и так далее. В каждой возрастной группе продумывается целесообразное расположение мебели, настенных материалов для каждой зоны в соответствии с возрастом детей. Оформление уголков в детском саду в каждой группе должно отвечать ряду общих требований. В первую очередь это –</w:t>
      </w:r>
      <w:r w:rsidRPr="005067D6">
        <w:rPr>
          <w:rStyle w:val="apple-converted-space"/>
          <w:sz w:val="28"/>
          <w:szCs w:val="28"/>
        </w:rPr>
        <w:t> </w:t>
      </w:r>
      <w:r w:rsidRPr="005067D6">
        <w:rPr>
          <w:rStyle w:val="a4"/>
          <w:i/>
          <w:sz w:val="28"/>
          <w:szCs w:val="28"/>
        </w:rPr>
        <w:t>безопасность</w:t>
      </w:r>
      <w:r w:rsidRPr="005067D6">
        <w:rPr>
          <w:sz w:val="28"/>
          <w:szCs w:val="28"/>
        </w:rPr>
        <w:t>.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 xml:space="preserve">Данное требование подразумевает, что мебель, стенды и наглядные пособия, расположенные в </w:t>
      </w:r>
      <w:r>
        <w:rPr>
          <w:sz w:val="28"/>
          <w:szCs w:val="28"/>
        </w:rPr>
        <w:t xml:space="preserve"> </w:t>
      </w:r>
      <w:r w:rsidRPr="005067D6">
        <w:rPr>
          <w:sz w:val="28"/>
          <w:szCs w:val="28"/>
        </w:rPr>
        <w:t xml:space="preserve"> зоне безопасности, должны быть выполнены из качественных, экологически чистых материалов. Также безопасность оформления этой зоны включает: устойчивость мебели, хорошо закрепленные полки и стеллажи, отсутствие острых углов и сколов.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 xml:space="preserve">Второе требование — это </w:t>
      </w:r>
      <w:r w:rsidRPr="005067D6">
        <w:rPr>
          <w:b/>
          <w:i/>
          <w:sz w:val="28"/>
          <w:szCs w:val="28"/>
        </w:rPr>
        <w:t xml:space="preserve">доступность. </w:t>
      </w:r>
      <w:r w:rsidRPr="005067D6">
        <w:rPr>
          <w:sz w:val="28"/>
          <w:szCs w:val="28"/>
        </w:rPr>
        <w:t>Эта зона должна располагаться в месте, свободном для доступа детей, быть хорошо обозреваемым, соответствовать росту детей. Материалы зоны безопасности должны учитывать половозрастные и индивидуальные возможности детей.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 xml:space="preserve">Третье требование – </w:t>
      </w:r>
      <w:r w:rsidRPr="005067D6">
        <w:rPr>
          <w:b/>
          <w:i/>
          <w:sz w:val="28"/>
          <w:szCs w:val="28"/>
        </w:rPr>
        <w:t>эстетичность оформления</w:t>
      </w:r>
      <w:r w:rsidRPr="005067D6">
        <w:rPr>
          <w:sz w:val="28"/>
          <w:szCs w:val="28"/>
        </w:rPr>
        <w:t>. Она обеспечивается за счет красивого оформления стендов, полок, самих демонстрационных и методических материалов. В этой зоне не должно быть порванных книг, сломанных игрушек. Цвета для оформления лучше подбирать яркие, насыщенные, но при этом хорошо сочетающиеся между собой.</w:t>
      </w:r>
    </w:p>
    <w:p w:rsid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 xml:space="preserve">Еще одно требование – </w:t>
      </w:r>
      <w:r w:rsidRPr="005067D6">
        <w:rPr>
          <w:b/>
          <w:i/>
          <w:sz w:val="28"/>
          <w:szCs w:val="28"/>
        </w:rPr>
        <w:t>гибкость.</w:t>
      </w:r>
      <w:r w:rsidRPr="005067D6">
        <w:rPr>
          <w:sz w:val="28"/>
          <w:szCs w:val="28"/>
        </w:rPr>
        <w:t xml:space="preserve"> Оно предполагает возможность периодического обновления материалов в зоне безопасности, внесения в её оформления новых деталей, интересных книг, игрушек, наглядности.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</w:p>
    <w:p w:rsidR="005067D6" w:rsidRPr="005067D6" w:rsidRDefault="005067D6" w:rsidP="005067D6">
      <w:pPr>
        <w:pStyle w:val="2"/>
        <w:shd w:val="clear" w:color="auto" w:fill="FFFFFF"/>
        <w:spacing w:before="0" w:beforeAutospacing="0" w:after="0" w:afterAutospacing="0"/>
        <w:ind w:right="140" w:firstLine="284"/>
        <w:jc w:val="center"/>
        <w:rPr>
          <w:i/>
          <w:color w:val="800000"/>
          <w:sz w:val="28"/>
          <w:szCs w:val="28"/>
        </w:rPr>
      </w:pPr>
      <w:r w:rsidRPr="005067D6">
        <w:rPr>
          <w:i/>
          <w:color w:val="800000"/>
          <w:sz w:val="28"/>
          <w:szCs w:val="28"/>
        </w:rPr>
        <w:t>Цели создания и основные патриотические атрибуты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>Воспитание патриотических чувств – одно из направлений работы ДО</w:t>
      </w:r>
      <w:r>
        <w:rPr>
          <w:sz w:val="28"/>
          <w:szCs w:val="28"/>
        </w:rPr>
        <w:t>О</w:t>
      </w:r>
      <w:r w:rsidR="00191975">
        <w:rPr>
          <w:sz w:val="28"/>
          <w:szCs w:val="28"/>
        </w:rPr>
        <w:t>.</w:t>
      </w:r>
      <w:r w:rsidRPr="005067D6">
        <w:rPr>
          <w:sz w:val="28"/>
          <w:szCs w:val="28"/>
        </w:rPr>
        <w:t xml:space="preserve"> Для успешной реализации системы патриотического воспитания детей в дошкольном учреждении, развития их познавательного интереса и активности необходимо создание грамотной предметно-</w:t>
      </w:r>
      <w:r w:rsidR="00191975">
        <w:rPr>
          <w:sz w:val="28"/>
          <w:szCs w:val="28"/>
        </w:rPr>
        <w:t xml:space="preserve">пространственной </w:t>
      </w:r>
      <w:r w:rsidRPr="005067D6">
        <w:rPr>
          <w:sz w:val="28"/>
          <w:szCs w:val="28"/>
        </w:rPr>
        <w:t>среды.</w:t>
      </w:r>
    </w:p>
    <w:p w:rsidR="005067D6" w:rsidRPr="00191975" w:rsidRDefault="005067D6" w:rsidP="00191975">
      <w:pPr>
        <w:spacing w:after="0" w:line="240" w:lineRule="auto"/>
        <w:ind w:right="140" w:firstLine="284"/>
        <w:jc w:val="center"/>
        <w:rPr>
          <w:rFonts w:ascii="Times New Roman" w:hAnsi="Times New Roman" w:cs="Times New Roman"/>
          <w:b/>
          <w:i/>
          <w:color w:val="800000"/>
          <w:sz w:val="28"/>
          <w:szCs w:val="28"/>
        </w:rPr>
      </w:pPr>
      <w:r w:rsidRPr="00191975">
        <w:rPr>
          <w:rFonts w:ascii="Times New Roman" w:hAnsi="Times New Roman" w:cs="Times New Roman"/>
          <w:b/>
          <w:i/>
          <w:color w:val="800000"/>
          <w:sz w:val="28"/>
          <w:szCs w:val="28"/>
        </w:rPr>
        <w:t>Основные атрибуты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 xml:space="preserve">Патриотический уголок в детском саду помогает педагогам познакомить детей: с историей и достопримечательностями родного края, животными и растениями, транспортом; с государственными символами родной страны и города (флагом, гербом, гимном, портретами президента и главы города); с русскими народными промыслами и традициями других народов. Благодаря материалам такой зоны </w:t>
      </w:r>
      <w:r w:rsidR="00FF35E1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 wp14:anchorId="15668CDA" wp14:editId="1A363C53">
            <wp:simplePos x="0" y="0"/>
            <wp:positionH relativeFrom="column">
              <wp:posOffset>2407920</wp:posOffset>
            </wp:positionH>
            <wp:positionV relativeFrom="paragraph">
              <wp:posOffset>-53340</wp:posOffset>
            </wp:positionV>
            <wp:extent cx="1152525" cy="1840865"/>
            <wp:effectExtent l="0" t="0" r="9525" b="6985"/>
            <wp:wrapThrough wrapText="bothSides">
              <wp:wrapPolygon edited="0">
                <wp:start x="0" y="0"/>
                <wp:lineTo x="0" y="21458"/>
                <wp:lineTo x="21421" y="21458"/>
                <wp:lineTo x="21421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84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35E1">
        <w:rPr>
          <w:noProof/>
        </w:rPr>
        <w:drawing>
          <wp:anchor distT="0" distB="0" distL="114300" distR="114300" simplePos="0" relativeHeight="251663360" behindDoc="1" locked="0" layoutInCell="1" allowOverlap="1" wp14:anchorId="0F1A5771" wp14:editId="00995535">
            <wp:simplePos x="0" y="0"/>
            <wp:positionH relativeFrom="column">
              <wp:posOffset>39370</wp:posOffset>
            </wp:positionH>
            <wp:positionV relativeFrom="paragraph">
              <wp:posOffset>-52070</wp:posOffset>
            </wp:positionV>
            <wp:extent cx="2209165" cy="1962150"/>
            <wp:effectExtent l="114300" t="133350" r="114935" b="133350"/>
            <wp:wrapThrough wrapText="bothSides">
              <wp:wrapPolygon edited="0">
                <wp:start x="20969" y="-191"/>
                <wp:lineTo x="255" y="-2969"/>
                <wp:lineTo x="-450" y="3695"/>
                <wp:lineTo x="-785" y="10408"/>
                <wp:lineTo x="-750" y="17171"/>
                <wp:lineTo x="-385" y="20810"/>
                <wp:lineTo x="-451" y="21435"/>
                <wp:lineTo x="844" y="21609"/>
                <wp:lineTo x="1029" y="21633"/>
                <wp:lineTo x="7220" y="21619"/>
                <wp:lineTo x="7405" y="21644"/>
                <wp:lineTo x="21629" y="20172"/>
                <wp:lineTo x="21964" y="13458"/>
                <wp:lineTo x="21894" y="-67"/>
                <wp:lineTo x="20969" y="-191"/>
              </wp:wrapPolygon>
            </wp:wrapThrough>
            <wp:docPr id="12" name="Рисунок 12" descr="http://2.bp.blogspot.com/-noFfsg4nS8s/UARsxcuT_wI/AAAAAAAAAvQ/c2882QPS43s/s1600/seas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2.bp.blogspot.com/-noFfsg4nS8s/UARsxcuT_wI/AAAAAAAAAvQ/c2882QPS43s/s1600/seasons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92518">
                      <a:off x="0" y="0"/>
                      <a:ext cx="220916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067D6">
        <w:rPr>
          <w:sz w:val="28"/>
          <w:szCs w:val="28"/>
        </w:rPr>
        <w:t>развивается интерес и уважение детей к своей семье и своему дошкольному учреждению, труду людей разных профессий, достижениям известных людей города и страны.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>Правильное оформление патриотического уголка в детском саду позволит привлечь к изучению каждого ребенка, поможет подобрать материал по силам и интересам, а также наладить совместную работу с педагогом и сверстниками. Материалы в уголке должны отражать основные направления педагогической работы по воспитанию патриотизма: «Семья», «Родной край», «Народные промыслы», «Знакомство с трудом взрослых», «Воспитание любви и уважения к защитникам Отечества», «Москва – столица нашей Родины».</w:t>
      </w:r>
    </w:p>
    <w:p w:rsidR="00191975" w:rsidRDefault="00191975" w:rsidP="00191975">
      <w:pPr>
        <w:pStyle w:val="3"/>
        <w:shd w:val="clear" w:color="auto" w:fill="FFFFFF"/>
        <w:spacing w:before="0" w:line="240" w:lineRule="auto"/>
        <w:ind w:right="140" w:firstLine="284"/>
        <w:jc w:val="center"/>
        <w:rPr>
          <w:rFonts w:ascii="Times New Roman" w:hAnsi="Times New Roman" w:cs="Times New Roman"/>
          <w:i/>
          <w:color w:val="800000"/>
          <w:sz w:val="28"/>
          <w:szCs w:val="28"/>
        </w:rPr>
      </w:pPr>
    </w:p>
    <w:p w:rsidR="005067D6" w:rsidRPr="00191975" w:rsidRDefault="005067D6" w:rsidP="00191975">
      <w:pPr>
        <w:pStyle w:val="3"/>
        <w:shd w:val="clear" w:color="auto" w:fill="FFFFFF"/>
        <w:spacing w:before="0" w:line="240" w:lineRule="auto"/>
        <w:ind w:right="140" w:firstLine="284"/>
        <w:jc w:val="center"/>
        <w:rPr>
          <w:rFonts w:ascii="Times New Roman" w:hAnsi="Times New Roman" w:cs="Times New Roman"/>
          <w:i/>
          <w:color w:val="800000"/>
          <w:sz w:val="28"/>
          <w:szCs w:val="28"/>
        </w:rPr>
      </w:pPr>
      <w:r w:rsidRPr="00191975">
        <w:rPr>
          <w:rFonts w:ascii="Times New Roman" w:hAnsi="Times New Roman" w:cs="Times New Roman"/>
          <w:i/>
          <w:color w:val="800000"/>
          <w:sz w:val="28"/>
          <w:szCs w:val="28"/>
        </w:rPr>
        <w:t>Главные атрибуты</w:t>
      </w:r>
    </w:p>
    <w:p w:rsidR="005067D6" w:rsidRPr="005067D6" w:rsidRDefault="00442830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E44F4F">
        <w:drawing>
          <wp:anchor distT="0" distB="0" distL="114300" distR="114300" simplePos="0" relativeHeight="251667456" behindDoc="1" locked="0" layoutInCell="1" allowOverlap="1" wp14:anchorId="09B0331D" wp14:editId="47A59CAD">
            <wp:simplePos x="0" y="0"/>
            <wp:positionH relativeFrom="column">
              <wp:posOffset>3950970</wp:posOffset>
            </wp:positionH>
            <wp:positionV relativeFrom="paragraph">
              <wp:posOffset>1976120</wp:posOffset>
            </wp:positionV>
            <wp:extent cx="2284095" cy="1714500"/>
            <wp:effectExtent l="0" t="0" r="1905" b="0"/>
            <wp:wrapThrough wrapText="bothSides">
              <wp:wrapPolygon edited="0">
                <wp:start x="0" y="0"/>
                <wp:lineTo x="0" y="21360"/>
                <wp:lineTo x="21438" y="21360"/>
                <wp:lineTo x="21438" y="0"/>
                <wp:lineTo x="0" y="0"/>
              </wp:wrapPolygon>
            </wp:wrapThrough>
            <wp:docPr id="3" name="Рисунок 3" descr="http://900igr.net/datas/geografija/Simvolika-SNG/0003-003-Simvolika-Ross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900igr.net/datas/geografija/Simvolika-SNG/0003-003-Simvolika-Rossi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" r="4167" b="7479"/>
                    <a:stretch/>
                  </pic:blipFill>
                  <pic:spPr bwMode="auto">
                    <a:xfrm>
                      <a:off x="0" y="0"/>
                      <a:ext cx="228409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7D6" w:rsidRPr="005067D6">
        <w:rPr>
          <w:sz w:val="28"/>
          <w:szCs w:val="28"/>
        </w:rPr>
        <w:t>Обязательными атрибутами для патриотического уголка являются: гимн, флаг России, портрет президента и герб России. Гимн — торжественное музыкально-поэтическое произведение, символ нашего государства. Обычно оформляется в текстовом варианте и находится на стенде. Однако обязательно в уголке должна находиться музыкальная версия для прослушивания детьми. Флаг Российской Федерации – полотно прямоугольной формы трех цветов: белого, синего, красного (сверху — вниз). Белый цвет означает мир, чистоту; синий – символ веры и постоянства; красный – энергия, сила и кровь, пролитая за Родину. В уголке флаг может быть представлен в разных вариантах, как большим полотном на стене или стоящим на древке, либо маленьким флагом на специальной подставке.</w:t>
      </w:r>
      <w:r w:rsidRPr="00442830">
        <w:t xml:space="preserve"> 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>Герб России – еще один государственный символ, четырехугольный щит с изображением золотого коронованного двуглавого орла с державой и скипетром в лапах. На груди орла в красном щите — изображения святого Георгия Победоносца, поражающего змея. Портрет президента страны также размещается на стенде с государственной символикой, преимущественно в центре или слева.</w:t>
      </w:r>
    </w:p>
    <w:p w:rsidR="00191975" w:rsidRDefault="00191975" w:rsidP="00191975">
      <w:pPr>
        <w:pStyle w:val="2"/>
        <w:shd w:val="clear" w:color="auto" w:fill="FFFFFF"/>
        <w:spacing w:before="0" w:beforeAutospacing="0" w:after="0" w:afterAutospacing="0"/>
        <w:ind w:right="140" w:firstLine="284"/>
        <w:jc w:val="center"/>
        <w:rPr>
          <w:i/>
          <w:color w:val="800000"/>
          <w:sz w:val="28"/>
          <w:szCs w:val="28"/>
        </w:rPr>
      </w:pPr>
    </w:p>
    <w:p w:rsidR="005067D6" w:rsidRPr="00191975" w:rsidRDefault="005067D6" w:rsidP="00191975">
      <w:pPr>
        <w:pStyle w:val="2"/>
        <w:shd w:val="clear" w:color="auto" w:fill="FFFFFF"/>
        <w:spacing w:before="0" w:beforeAutospacing="0" w:after="0" w:afterAutospacing="0"/>
        <w:ind w:right="140" w:firstLine="284"/>
        <w:jc w:val="center"/>
        <w:rPr>
          <w:i/>
          <w:color w:val="800000"/>
          <w:sz w:val="28"/>
          <w:szCs w:val="28"/>
        </w:rPr>
      </w:pPr>
      <w:r w:rsidRPr="00191975">
        <w:rPr>
          <w:i/>
          <w:color w:val="800000"/>
          <w:sz w:val="28"/>
          <w:szCs w:val="28"/>
        </w:rPr>
        <w:t>Варианты детского патриотического уголка в детском саду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>Расположение предметов и организация патриотического</w:t>
      </w:r>
      <w:r w:rsidRPr="005067D6">
        <w:rPr>
          <w:rStyle w:val="apple-converted-space"/>
          <w:sz w:val="28"/>
          <w:szCs w:val="28"/>
        </w:rPr>
        <w:t> </w:t>
      </w:r>
      <w:hyperlink r:id="rId12" w:history="1">
        <w:r w:rsidRPr="00191975">
          <w:rPr>
            <w:rStyle w:val="a6"/>
            <w:color w:val="auto"/>
            <w:sz w:val="28"/>
            <w:szCs w:val="28"/>
            <w:u w:val="none"/>
          </w:rPr>
          <w:t>уголка</w:t>
        </w:r>
      </w:hyperlink>
      <w:r w:rsidRPr="005067D6">
        <w:rPr>
          <w:rStyle w:val="apple-converted-space"/>
          <w:sz w:val="28"/>
          <w:szCs w:val="28"/>
        </w:rPr>
        <w:t> </w:t>
      </w:r>
      <w:r w:rsidRPr="005067D6">
        <w:rPr>
          <w:sz w:val="28"/>
          <w:szCs w:val="28"/>
        </w:rPr>
        <w:t xml:space="preserve">могут иметь несколько вариантов в зависимости от возраста воспитанников. Патриотические уголки в детском саду </w:t>
      </w:r>
      <w:r w:rsidRPr="00191975">
        <w:rPr>
          <w:i/>
          <w:sz w:val="28"/>
          <w:szCs w:val="28"/>
        </w:rPr>
        <w:t>для младших групп</w:t>
      </w:r>
      <w:r w:rsidRPr="005067D6">
        <w:rPr>
          <w:sz w:val="28"/>
          <w:szCs w:val="28"/>
        </w:rPr>
        <w:t xml:space="preserve"> могут быть представлены в основном материалами по знакомству с ближайшим окружением. Это в первую очередь: папки, дидактические игры, иллюстрации по темам «Взрослые люди», «Семья», «Дом, в котором ты живешь», «Ребенок и его сверстники», «Эмоции», «Правила поведения в общественных местах». Также в уголке располагают: макеты и </w:t>
      </w:r>
      <w:r w:rsidRPr="005067D6">
        <w:rPr>
          <w:sz w:val="28"/>
          <w:szCs w:val="28"/>
        </w:rPr>
        <w:lastRenderedPageBreak/>
        <w:t>фотографии группы, дошкольного учреждения, улицы; предметы старины, русские народные игрушки, художественная литература для малышей.</w:t>
      </w:r>
    </w:p>
    <w:p w:rsidR="005067D6" w:rsidRPr="005067D6" w:rsidRDefault="00191975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5067D6" w:rsidRPr="005067D6">
        <w:rPr>
          <w:sz w:val="28"/>
          <w:szCs w:val="28"/>
        </w:rPr>
        <w:t xml:space="preserve"> </w:t>
      </w:r>
      <w:r w:rsidR="005067D6" w:rsidRPr="00191975">
        <w:rPr>
          <w:i/>
          <w:sz w:val="28"/>
          <w:szCs w:val="28"/>
        </w:rPr>
        <w:t>средней групп</w:t>
      </w:r>
      <w:r>
        <w:rPr>
          <w:i/>
          <w:sz w:val="28"/>
          <w:szCs w:val="28"/>
        </w:rPr>
        <w:t>е</w:t>
      </w:r>
      <w:r w:rsidR="005067D6" w:rsidRPr="005067D6">
        <w:rPr>
          <w:sz w:val="28"/>
          <w:szCs w:val="28"/>
        </w:rPr>
        <w:t xml:space="preserve"> добавляется</w:t>
      </w:r>
      <w:r w:rsidR="005067D6" w:rsidRPr="005067D6">
        <w:rPr>
          <w:rStyle w:val="apple-converted-space"/>
          <w:sz w:val="28"/>
          <w:szCs w:val="28"/>
        </w:rPr>
        <w:t> </w:t>
      </w:r>
      <w:r w:rsidR="005067D6" w:rsidRPr="00191975">
        <w:rPr>
          <w:rStyle w:val="a4"/>
          <w:b w:val="0"/>
          <w:sz w:val="28"/>
          <w:szCs w:val="28"/>
        </w:rPr>
        <w:t>материал о семейных праздниках и традициях</w:t>
      </w:r>
      <w:r w:rsidR="005067D6" w:rsidRPr="00191975">
        <w:rPr>
          <w:b/>
          <w:sz w:val="28"/>
          <w:szCs w:val="28"/>
        </w:rPr>
        <w:t>.</w:t>
      </w:r>
      <w:r w:rsidR="005067D6" w:rsidRPr="005067D6">
        <w:rPr>
          <w:sz w:val="28"/>
          <w:szCs w:val="28"/>
        </w:rPr>
        <w:t xml:space="preserve"> </w:t>
      </w:r>
      <w:r>
        <w:rPr>
          <w:sz w:val="28"/>
          <w:szCs w:val="28"/>
        </w:rPr>
        <w:t>Дети могут рассматривать</w:t>
      </w:r>
      <w:r w:rsidR="005067D6" w:rsidRPr="005067D6">
        <w:rPr>
          <w:sz w:val="28"/>
          <w:szCs w:val="28"/>
        </w:rPr>
        <w:t xml:space="preserve"> альбомы, открытки с достопримечательностями родного </w:t>
      </w:r>
      <w:r>
        <w:rPr>
          <w:sz w:val="28"/>
          <w:szCs w:val="28"/>
        </w:rPr>
        <w:t>Нижневартовска</w:t>
      </w:r>
      <w:r w:rsidR="005067D6" w:rsidRPr="005067D6">
        <w:rPr>
          <w:sz w:val="28"/>
          <w:szCs w:val="28"/>
        </w:rPr>
        <w:t xml:space="preserve">, знаменитыми горожанами, представителями животного и растительного мира, транспорта, архитектуры. В средней группе в оформлении уголка появляются элементы государственной и муниципальной символики (флаг и герб), а также папки с иллюстрациями по теме «Защитники Отечества». </w:t>
      </w:r>
      <w:r>
        <w:rPr>
          <w:sz w:val="28"/>
          <w:szCs w:val="28"/>
        </w:rPr>
        <w:t xml:space="preserve"> </w:t>
      </w:r>
    </w:p>
    <w:p w:rsidR="005067D6" w:rsidRPr="005067D6" w:rsidRDefault="005067D6" w:rsidP="005067D6">
      <w:pPr>
        <w:pStyle w:val="a3"/>
        <w:shd w:val="clear" w:color="auto" w:fill="FFFFFF"/>
        <w:spacing w:before="0" w:beforeAutospacing="0" w:after="0" w:afterAutospacing="0"/>
        <w:ind w:right="140" w:firstLine="284"/>
        <w:jc w:val="both"/>
        <w:rPr>
          <w:sz w:val="28"/>
          <w:szCs w:val="28"/>
        </w:rPr>
      </w:pPr>
      <w:r w:rsidRPr="005067D6">
        <w:rPr>
          <w:sz w:val="28"/>
          <w:szCs w:val="28"/>
        </w:rPr>
        <w:t xml:space="preserve">В </w:t>
      </w:r>
      <w:r w:rsidRPr="00191975">
        <w:rPr>
          <w:i/>
          <w:sz w:val="28"/>
          <w:szCs w:val="28"/>
        </w:rPr>
        <w:t>старших группах</w:t>
      </w:r>
      <w:r w:rsidRPr="005067D6">
        <w:rPr>
          <w:sz w:val="28"/>
          <w:szCs w:val="28"/>
        </w:rPr>
        <w:t xml:space="preserve"> уголки могут быть представлены семейными фотоальбомами, самодельными книгами на темы «Герб моей семьи», «Семейное древо». Тематические папки с иллюстрациями об истории родного края, промышленности, достопримечательностях, культуре и образовании и так далее. В уголке присутствуют все символы государства и родного края (гимн, флаг, герб, портреты президента страны, мэра города); карты РФ и края, адаптированные для детей. Вводится материал о православии.</w:t>
      </w:r>
    </w:p>
    <w:p w:rsidR="00C150B4" w:rsidRPr="005067D6" w:rsidRDefault="00442830" w:rsidP="005067D6">
      <w:pPr>
        <w:shd w:val="clear" w:color="auto" w:fill="FFFFFF"/>
        <w:spacing w:after="0" w:line="240" w:lineRule="auto"/>
        <w:ind w:right="140" w:firstLine="284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59264" behindDoc="1" locked="0" layoutInCell="1" allowOverlap="1" wp14:anchorId="32EA2595" wp14:editId="5BB0923B">
            <wp:simplePos x="0" y="0"/>
            <wp:positionH relativeFrom="column">
              <wp:posOffset>3283585</wp:posOffset>
            </wp:positionH>
            <wp:positionV relativeFrom="paragraph">
              <wp:posOffset>1736725</wp:posOffset>
            </wp:positionV>
            <wp:extent cx="2409825" cy="1598295"/>
            <wp:effectExtent l="323850" t="323850" r="333375" b="325755"/>
            <wp:wrapThrough wrapText="bothSides">
              <wp:wrapPolygon edited="0">
                <wp:start x="2391" y="-4377"/>
                <wp:lineTo x="-2220" y="-3862"/>
                <wp:lineTo x="-2220" y="257"/>
                <wp:lineTo x="-2903" y="257"/>
                <wp:lineTo x="-2903" y="21111"/>
                <wp:lineTo x="-1366" y="24973"/>
                <wp:lineTo x="-171" y="25745"/>
                <wp:lineTo x="19466" y="25745"/>
                <wp:lineTo x="20832" y="24973"/>
                <wp:lineTo x="23905" y="21111"/>
                <wp:lineTo x="24417" y="16734"/>
                <wp:lineTo x="24417" y="257"/>
                <wp:lineTo x="21856" y="-3604"/>
                <wp:lineTo x="21685" y="-4377"/>
                <wp:lineTo x="2391" y="-4377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5982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1312" behindDoc="1" locked="0" layoutInCell="1" allowOverlap="1" wp14:anchorId="14CFC1E6" wp14:editId="014E5632">
            <wp:simplePos x="0" y="0"/>
            <wp:positionH relativeFrom="column">
              <wp:posOffset>3531870</wp:posOffset>
            </wp:positionH>
            <wp:positionV relativeFrom="paragraph">
              <wp:posOffset>4032885</wp:posOffset>
            </wp:positionV>
            <wp:extent cx="2476500" cy="1937385"/>
            <wp:effectExtent l="323850" t="323850" r="323850" b="329565"/>
            <wp:wrapThrough wrapText="bothSides">
              <wp:wrapPolygon edited="0">
                <wp:start x="2658" y="-3611"/>
                <wp:lineTo x="-1994" y="-3186"/>
                <wp:lineTo x="-1994" y="212"/>
                <wp:lineTo x="-2825" y="212"/>
                <wp:lineTo x="-2825" y="20814"/>
                <wp:lineTo x="-1828" y="24000"/>
                <wp:lineTo x="-166" y="25062"/>
                <wp:lineTo x="19108" y="25062"/>
                <wp:lineTo x="21268" y="24000"/>
                <wp:lineTo x="23760" y="20814"/>
                <wp:lineTo x="24258" y="17204"/>
                <wp:lineTo x="24258" y="212"/>
                <wp:lineTo x="21766" y="-2973"/>
                <wp:lineTo x="21600" y="-3611"/>
                <wp:lineTo x="2658" y="-3611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9373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0288" behindDoc="0" locked="0" layoutInCell="1" allowOverlap="1" wp14:anchorId="354D7423" wp14:editId="776D307D">
            <wp:simplePos x="0" y="0"/>
            <wp:positionH relativeFrom="column">
              <wp:posOffset>293370</wp:posOffset>
            </wp:positionH>
            <wp:positionV relativeFrom="paragraph">
              <wp:posOffset>3604260</wp:posOffset>
            </wp:positionV>
            <wp:extent cx="2652395" cy="1990725"/>
            <wp:effectExtent l="323850" t="323850" r="319405" b="33337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395" cy="19907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58240" behindDoc="1" locked="0" layoutInCell="1" allowOverlap="1" wp14:anchorId="3EC63FAA" wp14:editId="56852058">
            <wp:simplePos x="0" y="0"/>
            <wp:positionH relativeFrom="column">
              <wp:posOffset>74295</wp:posOffset>
            </wp:positionH>
            <wp:positionV relativeFrom="paragraph">
              <wp:posOffset>908050</wp:posOffset>
            </wp:positionV>
            <wp:extent cx="2267585" cy="1951990"/>
            <wp:effectExtent l="323850" t="323850" r="323215" b="314960"/>
            <wp:wrapThrough wrapText="bothSides">
              <wp:wrapPolygon edited="0">
                <wp:start x="2903" y="-3584"/>
                <wp:lineTo x="-2178" y="-3162"/>
                <wp:lineTo x="-2178" y="211"/>
                <wp:lineTo x="-3085" y="211"/>
                <wp:lineTo x="-3085" y="20658"/>
                <wp:lineTo x="-1996" y="23820"/>
                <wp:lineTo x="-181" y="24874"/>
                <wp:lineTo x="18872" y="24874"/>
                <wp:lineTo x="21231" y="23820"/>
                <wp:lineTo x="23953" y="20658"/>
                <wp:lineTo x="24497" y="17075"/>
                <wp:lineTo x="24497" y="211"/>
                <wp:lineTo x="21775" y="-2951"/>
                <wp:lineTo x="21594" y="-3584"/>
                <wp:lineTo x="2903" y="-3584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19519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7D6" w:rsidRPr="005067D6">
        <w:rPr>
          <w:rFonts w:ascii="Times New Roman" w:hAnsi="Times New Roman" w:cs="Times New Roman"/>
          <w:sz w:val="28"/>
          <w:szCs w:val="28"/>
          <w:shd w:val="clear" w:color="auto" w:fill="FFFFFF"/>
        </w:rPr>
        <w:t>Таким образом, оформляя патриотический уголок в группе дошкольного учреждения, главное учитывать возрастные возможности детей и задачи, которые предстоит решить в данном возрасте. Не стоит также забывать про обязательную безопасность, доступность и эстетичность материалов.</w:t>
      </w:r>
      <w:r w:rsidR="00191975" w:rsidRPr="00191975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t xml:space="preserve"> </w:t>
      </w:r>
    </w:p>
    <w:sectPr w:rsidR="00C150B4" w:rsidRPr="005067D6" w:rsidSect="00C150B4">
      <w:pgSz w:w="11906" w:h="16838"/>
      <w:pgMar w:top="1134" w:right="850" w:bottom="1134" w:left="993" w:header="708" w:footer="708" w:gutter="0"/>
      <w:pgBorders w:offsetFrom="page">
        <w:top w:val="vine" w:sz="14" w:space="24" w:color="984806" w:themeColor="accent6" w:themeShade="80"/>
        <w:left w:val="vine" w:sz="14" w:space="24" w:color="984806" w:themeColor="accent6" w:themeShade="80"/>
        <w:bottom w:val="vine" w:sz="14" w:space="24" w:color="984806" w:themeColor="accent6" w:themeShade="80"/>
        <w:right w:val="vine" w:sz="14" w:space="24" w:color="984806" w:themeColor="accent6" w:themeShade="8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75907"/>
    <w:multiLevelType w:val="multilevel"/>
    <w:tmpl w:val="5E9E6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26B7BBD"/>
    <w:multiLevelType w:val="multilevel"/>
    <w:tmpl w:val="B802A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6A02EDA"/>
    <w:multiLevelType w:val="multilevel"/>
    <w:tmpl w:val="3942F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D54617B"/>
    <w:multiLevelType w:val="multilevel"/>
    <w:tmpl w:val="DD50F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50B4"/>
    <w:rsid w:val="000B4A3E"/>
    <w:rsid w:val="00191975"/>
    <w:rsid w:val="00442830"/>
    <w:rsid w:val="005067D6"/>
    <w:rsid w:val="005447F8"/>
    <w:rsid w:val="005C0C00"/>
    <w:rsid w:val="0073103C"/>
    <w:rsid w:val="007F7326"/>
    <w:rsid w:val="00AD2E1D"/>
    <w:rsid w:val="00C150B4"/>
    <w:rsid w:val="00FF3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0B4"/>
  </w:style>
  <w:style w:type="paragraph" w:styleId="1">
    <w:name w:val="heading 1"/>
    <w:basedOn w:val="a"/>
    <w:link w:val="10"/>
    <w:uiPriority w:val="9"/>
    <w:qFormat/>
    <w:rsid w:val="005447F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5447F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067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C150B4"/>
  </w:style>
  <w:style w:type="paragraph" w:styleId="a3">
    <w:name w:val="Normal (Web)"/>
    <w:basedOn w:val="a"/>
    <w:uiPriority w:val="99"/>
    <w:unhideWhenUsed/>
    <w:rsid w:val="00C15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150B4"/>
    <w:rPr>
      <w:b/>
      <w:bCs/>
    </w:rPr>
  </w:style>
  <w:style w:type="character" w:styleId="a5">
    <w:name w:val="Emphasis"/>
    <w:basedOn w:val="a0"/>
    <w:uiPriority w:val="20"/>
    <w:qFormat/>
    <w:rsid w:val="00C150B4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5447F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447F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6">
    <w:name w:val="Hyperlink"/>
    <w:basedOn w:val="a0"/>
    <w:uiPriority w:val="99"/>
    <w:semiHidden/>
    <w:unhideWhenUsed/>
    <w:rsid w:val="005447F8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447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47F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5067D6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0B4"/>
  </w:style>
  <w:style w:type="paragraph" w:styleId="1">
    <w:name w:val="heading 1"/>
    <w:basedOn w:val="a"/>
    <w:link w:val="10"/>
    <w:uiPriority w:val="9"/>
    <w:qFormat/>
    <w:rsid w:val="005447F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5447F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067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C150B4"/>
  </w:style>
  <w:style w:type="paragraph" w:styleId="a3">
    <w:name w:val="Normal (Web)"/>
    <w:basedOn w:val="a"/>
    <w:uiPriority w:val="99"/>
    <w:unhideWhenUsed/>
    <w:rsid w:val="00C15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150B4"/>
    <w:rPr>
      <w:b/>
      <w:bCs/>
    </w:rPr>
  </w:style>
  <w:style w:type="character" w:styleId="a5">
    <w:name w:val="Emphasis"/>
    <w:basedOn w:val="a0"/>
    <w:uiPriority w:val="20"/>
    <w:qFormat/>
    <w:rsid w:val="00C150B4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5447F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447F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6">
    <w:name w:val="Hyperlink"/>
    <w:basedOn w:val="a0"/>
    <w:uiPriority w:val="99"/>
    <w:semiHidden/>
    <w:unhideWhenUsed/>
    <w:rsid w:val="005447F8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447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47F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5067D6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24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9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36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586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29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1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689676">
          <w:marLeft w:val="0"/>
          <w:marRight w:val="0"/>
          <w:marTop w:val="0"/>
          <w:marBottom w:val="360"/>
          <w:divBdr>
            <w:top w:val="single" w:sz="6" w:space="0" w:color="C2C2C2"/>
            <w:left w:val="single" w:sz="6" w:space="0" w:color="C2C2C2"/>
            <w:bottom w:val="single" w:sz="6" w:space="0" w:color="C2C2C2"/>
            <w:right w:val="single" w:sz="6" w:space="0" w:color="C2C2C2"/>
          </w:divBdr>
          <w:divsChild>
            <w:div w:id="820390245">
              <w:marLeft w:val="0"/>
              <w:marRight w:val="0"/>
              <w:marTop w:val="0"/>
              <w:marBottom w:val="0"/>
              <w:divBdr>
                <w:top w:val="single" w:sz="6" w:space="12" w:color="F7F7F7"/>
                <w:left w:val="single" w:sz="6" w:space="12" w:color="F7F7F7"/>
                <w:bottom w:val="single" w:sz="6" w:space="12" w:color="F7F7F7"/>
                <w:right w:val="single" w:sz="6" w:space="12" w:color="F7F7F7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karuselkin.ru/sad-i-shkola/oformlenie-fizkulturnogo-ugolka-zdorovya-v-sadike/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gif"/><Relationship Id="rId12" Type="http://schemas.openxmlformats.org/officeDocument/2006/relationships/hyperlink" Target="http://karuselkin.ru/sad-i-shkola/my-znakomimsya-s-prirodoj-ugolok-prirody-v-detskom-sadu-svoimi-rukami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D04D19-E3FF-4F52-86EA-E99F249380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4</Pages>
  <Words>977</Words>
  <Characters>5570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Компьюниум</dc:creator>
  <cp:lastModifiedBy>Компьюниум</cp:lastModifiedBy>
  <cp:revision>1</cp:revision>
  <dcterms:created xsi:type="dcterms:W3CDTF">2016-04-28T19:08:00Z</dcterms:created>
  <dcterms:modified xsi:type="dcterms:W3CDTF">2016-04-28T20:43:00Z</dcterms:modified>
</cp:coreProperties>
</file>